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auto"/>
        <w:jc w:val="center"/>
        <w:rPr>
          <w:rStyle w:val="7"/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Style w:val="7"/>
          <w:rFonts w:hint="eastAsia"/>
          <w:b/>
          <w:bCs/>
          <w:sz w:val="32"/>
          <w:szCs w:val="32"/>
        </w:rPr>
        <w:t>2019年中山市紧缺适用高层次人才</w:t>
      </w:r>
      <w:r>
        <w:rPr>
          <w:rStyle w:val="7"/>
          <w:rFonts w:hint="eastAsia"/>
          <w:b/>
          <w:bCs/>
          <w:sz w:val="32"/>
          <w:szCs w:val="32"/>
          <w:lang w:val="en-US" w:eastAsia="zh-CN"/>
        </w:rPr>
        <w:t>拟认定名单（二十六）</w:t>
      </w:r>
      <w:bookmarkEnd w:id="0"/>
    </w:p>
    <w:tbl>
      <w:tblPr>
        <w:tblStyle w:val="8"/>
        <w:tblpPr w:leftFromText="180" w:rightFromText="180" w:vertAnchor="text" w:horzAnchor="margin" w:tblpXSpec="center" w:tblpY="423"/>
        <w:tblW w:w="88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013"/>
        <w:gridCol w:w="850"/>
        <w:gridCol w:w="3652"/>
        <w:gridCol w:w="1276"/>
        <w:gridCol w:w="12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单  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认定类型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认定层次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吴浩辉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邓强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电子科技大学中山学院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中山市江波龙电子有限公司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卢长安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中科富海（中山）低温装备制造有限公司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梁飞锦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陈泳彤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中山市人才创新创业生态园服务有限公司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李飞龙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广东英维克技术有限公司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卜令涛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中交路桥华南工程有限公司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雷志超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中交路桥华南工程有限公司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中山泰辉生物科技有限公司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魏加争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中山职业技术学院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袁薇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中山泰辉生物科技有限公司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韦佳铭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明阳智慧能源集团股份公司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刘忱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鸿利达模具科技（中山）有限公司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张永杰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程广勇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中山市中山网传媒有限公司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黄广文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梁洋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段春雨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利雅琳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王洪通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朱仕达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刘苑明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中国移动通信集团广东有限公司中山分公司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26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徐美华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中山市神湾医院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27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韩忠亮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中慧长源工程设计集团有限公司广东分公司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28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莫丽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中国人民财产保险股份有限公司中山市分公司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29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苏德强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30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黄弟生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31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刘文韬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广东电网有限责任公司中山供电局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自主培养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32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肖军勇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广东粤电中山热电厂有限公司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33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石梅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中山泰辉生物科技有限公司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人才引进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</w:p>
        </w:tc>
      </w:tr>
    </w:tbl>
    <w:p>
      <w:pPr>
        <w:jc w:val="center"/>
        <w:rPr>
          <w:rFonts w:hint="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5971"/>
    <w:rsid w:val="000073F9"/>
    <w:rsid w:val="00023477"/>
    <w:rsid w:val="00051B8D"/>
    <w:rsid w:val="0007016E"/>
    <w:rsid w:val="00076EBD"/>
    <w:rsid w:val="00106D13"/>
    <w:rsid w:val="001123D1"/>
    <w:rsid w:val="001136CA"/>
    <w:rsid w:val="001539A5"/>
    <w:rsid w:val="001876F0"/>
    <w:rsid w:val="001A0223"/>
    <w:rsid w:val="001E5D19"/>
    <w:rsid w:val="001E65FE"/>
    <w:rsid w:val="002142DC"/>
    <w:rsid w:val="00225F5E"/>
    <w:rsid w:val="00240ECA"/>
    <w:rsid w:val="00247882"/>
    <w:rsid w:val="00291790"/>
    <w:rsid w:val="002F6327"/>
    <w:rsid w:val="00317121"/>
    <w:rsid w:val="00384953"/>
    <w:rsid w:val="003A17F2"/>
    <w:rsid w:val="003F5971"/>
    <w:rsid w:val="00431B4A"/>
    <w:rsid w:val="00473C55"/>
    <w:rsid w:val="004A75C3"/>
    <w:rsid w:val="004B3D58"/>
    <w:rsid w:val="004C4ED3"/>
    <w:rsid w:val="0050060F"/>
    <w:rsid w:val="0052399F"/>
    <w:rsid w:val="00533F56"/>
    <w:rsid w:val="0054479B"/>
    <w:rsid w:val="00552BB7"/>
    <w:rsid w:val="0057621D"/>
    <w:rsid w:val="00597175"/>
    <w:rsid w:val="005A45DA"/>
    <w:rsid w:val="005C42C2"/>
    <w:rsid w:val="00602E9F"/>
    <w:rsid w:val="006031AF"/>
    <w:rsid w:val="00612340"/>
    <w:rsid w:val="00613E2B"/>
    <w:rsid w:val="00615655"/>
    <w:rsid w:val="006207FE"/>
    <w:rsid w:val="00631E29"/>
    <w:rsid w:val="00671EBF"/>
    <w:rsid w:val="006D29E8"/>
    <w:rsid w:val="0070386B"/>
    <w:rsid w:val="00707A7C"/>
    <w:rsid w:val="00754E93"/>
    <w:rsid w:val="00780C26"/>
    <w:rsid w:val="00790966"/>
    <w:rsid w:val="007A0192"/>
    <w:rsid w:val="007B25B5"/>
    <w:rsid w:val="007C3741"/>
    <w:rsid w:val="00803B2B"/>
    <w:rsid w:val="00812D0A"/>
    <w:rsid w:val="00840AA7"/>
    <w:rsid w:val="008C029D"/>
    <w:rsid w:val="008C6467"/>
    <w:rsid w:val="008E5433"/>
    <w:rsid w:val="008F3987"/>
    <w:rsid w:val="00920F1A"/>
    <w:rsid w:val="00966268"/>
    <w:rsid w:val="009B02B2"/>
    <w:rsid w:val="009F7223"/>
    <w:rsid w:val="00A028EC"/>
    <w:rsid w:val="00A0727E"/>
    <w:rsid w:val="00A55FB0"/>
    <w:rsid w:val="00A86F56"/>
    <w:rsid w:val="00AD2718"/>
    <w:rsid w:val="00B549B1"/>
    <w:rsid w:val="00B61DB3"/>
    <w:rsid w:val="00B6291A"/>
    <w:rsid w:val="00B92AE8"/>
    <w:rsid w:val="00BA5354"/>
    <w:rsid w:val="00BB7712"/>
    <w:rsid w:val="00BC5CA3"/>
    <w:rsid w:val="00C007CF"/>
    <w:rsid w:val="00C06C0F"/>
    <w:rsid w:val="00C17C56"/>
    <w:rsid w:val="00C24955"/>
    <w:rsid w:val="00C33CD9"/>
    <w:rsid w:val="00CC1D17"/>
    <w:rsid w:val="00CE4F20"/>
    <w:rsid w:val="00D0750F"/>
    <w:rsid w:val="00D1469C"/>
    <w:rsid w:val="00D36DC2"/>
    <w:rsid w:val="00D47342"/>
    <w:rsid w:val="00D7489D"/>
    <w:rsid w:val="00DA307C"/>
    <w:rsid w:val="00DA3FE6"/>
    <w:rsid w:val="00DD6ED6"/>
    <w:rsid w:val="00E02D65"/>
    <w:rsid w:val="00E42714"/>
    <w:rsid w:val="00E51F3B"/>
    <w:rsid w:val="00E77E46"/>
    <w:rsid w:val="00EC7C88"/>
    <w:rsid w:val="00ED2C9C"/>
    <w:rsid w:val="00EF7A86"/>
    <w:rsid w:val="00F2475F"/>
    <w:rsid w:val="00F4174B"/>
    <w:rsid w:val="00F54A4B"/>
    <w:rsid w:val="00F73D3B"/>
    <w:rsid w:val="00F80E90"/>
    <w:rsid w:val="00FC593B"/>
    <w:rsid w:val="00FC7B82"/>
    <w:rsid w:val="011A6A3E"/>
    <w:rsid w:val="0AAD4404"/>
    <w:rsid w:val="0FFB1FF5"/>
    <w:rsid w:val="14806264"/>
    <w:rsid w:val="1BF72AAB"/>
    <w:rsid w:val="1D2715FB"/>
    <w:rsid w:val="1D64504F"/>
    <w:rsid w:val="224B79F9"/>
    <w:rsid w:val="275C392B"/>
    <w:rsid w:val="27B006A0"/>
    <w:rsid w:val="28D71FD1"/>
    <w:rsid w:val="2EDE074F"/>
    <w:rsid w:val="322A2FAE"/>
    <w:rsid w:val="341650D8"/>
    <w:rsid w:val="3BB82FDE"/>
    <w:rsid w:val="41E864BD"/>
    <w:rsid w:val="44BB4FA8"/>
    <w:rsid w:val="46243458"/>
    <w:rsid w:val="46F34080"/>
    <w:rsid w:val="479C7A81"/>
    <w:rsid w:val="482F2008"/>
    <w:rsid w:val="4D03344B"/>
    <w:rsid w:val="4EF56C4A"/>
    <w:rsid w:val="55641B63"/>
    <w:rsid w:val="5A4D2630"/>
    <w:rsid w:val="5DA8528B"/>
    <w:rsid w:val="60A65359"/>
    <w:rsid w:val="633760E9"/>
    <w:rsid w:val="66047AFF"/>
    <w:rsid w:val="6AC87594"/>
    <w:rsid w:val="715C09F1"/>
    <w:rsid w:val="72195253"/>
    <w:rsid w:val="7910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="宋体"/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="宋体"/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标题 1 Char"/>
    <w:link w:val="2"/>
    <w:qFormat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0">
    <w:name w:val="Subtle Emphasis"/>
    <w:basedOn w:val="7"/>
    <w:qFormat/>
    <w:uiPriority w:val="19"/>
    <w:rPr>
      <w:i/>
      <w:iCs/>
      <w:color w:val="7F7F7F" w:themeColor="text1" w:themeTint="7F"/>
    </w:rPr>
  </w:style>
  <w:style w:type="character" w:customStyle="1" w:styleId="11">
    <w:name w:val="页眉 Char"/>
    <w:basedOn w:val="7"/>
    <w:link w:val="5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rFonts w:ascii="宋体" w:hAnsi="宋体" w:cs="宋体"/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177CD-D2B2-4652-9CB2-F9646BA0E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1037</Characters>
  <Lines>8</Lines>
  <Paragraphs>2</Paragraphs>
  <TotalTime>1</TotalTime>
  <ScaleCrop>false</ScaleCrop>
  <LinksUpToDate>false</LinksUpToDate>
  <CharactersWithSpaces>1216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2018-11-07T05:17:00Z</dcterms:created>
  <dc:creator>郑崇德</dc:creator>
  <cp:lastModifiedBy>李雪</cp:lastModifiedBy>
  <cp:lastPrinted>2019-11-14T01:48:00Z</cp:lastPrinted>
  <dcterms:modified xsi:type="dcterms:W3CDTF">2019-11-18T01:01:39Z</dcterms:modified>
  <dc:title>中山市紧缺适用高层次人才名单公示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